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PARENTING PLAN TEMPLATE - MARYLAND</w:t>
      </w:r>
    </w:p>
    <w:p/>
    <w:p>
      <w:r>
        <w:rPr>
          <w:b w:val="0"/>
          <w:sz w:val="20"/>
        </w:rPr>
        <w:t>This Parenting Plan is entered into by and between the parents for the purpose of establishing custody, visitation, and other responsibilities concerning their minor child(ren). The plan is compliant with Maryland law and is intended to serve the best interests of the child(ren).</w:t>
      </w:r>
    </w:p>
    <w:p/>
    <w:p>
      <w:r>
        <w:rPr>
          <w:b/>
          <w:sz w:val="20"/>
        </w:rPr>
        <w:t>1. Parties</w:t>
      </w:r>
    </w:p>
    <w:p>
      <w:r>
        <w:rPr>
          <w:b w:val="0"/>
          <w:sz w:val="20"/>
        </w:rPr>
        <w:t>Mother: ____________________________________________________________</w:t>
      </w:r>
    </w:p>
    <w:p>
      <w:r>
        <w:rPr>
          <w:b w:val="0"/>
          <w:sz w:val="20"/>
        </w:rPr>
        <w:t>Address: ___________________________________________________________</w:t>
      </w:r>
    </w:p>
    <w:p>
      <w:r>
        <w:rPr>
          <w:b w:val="0"/>
          <w:sz w:val="20"/>
        </w:rPr>
        <w:t>Phone: _____________________________________________________________</w:t>
      </w:r>
    </w:p>
    <w:p/>
    <w:p>
      <w:r>
        <w:rPr>
          <w:b w:val="0"/>
          <w:sz w:val="20"/>
        </w:rPr>
        <w:t>Father: ____________________________________________________________</w:t>
      </w:r>
    </w:p>
    <w:p>
      <w:r>
        <w:rPr>
          <w:b w:val="0"/>
          <w:sz w:val="20"/>
        </w:rPr>
        <w:t>Address: ___________________________________________________________</w:t>
      </w:r>
    </w:p>
    <w:p>
      <w:r>
        <w:rPr>
          <w:b w:val="0"/>
          <w:sz w:val="20"/>
        </w:rPr>
        <w:t>Phone: _____________________________________________________________</w:t>
      </w:r>
    </w:p>
    <w:p/>
    <w:p>
      <w:r>
        <w:rPr>
          <w:b/>
          <w:sz w:val="20"/>
        </w:rPr>
        <w:t>Child(ren):</w:t>
      </w:r>
    </w:p>
    <w:p>
      <w:r>
        <w:rPr>
          <w:b/>
          <w:sz w:val="20"/>
        </w:rPr>
        <w:t>Full Name(s) and Date(s) of Birth:</w:t>
      </w:r>
    </w:p>
    <w:p>
      <w:r>
        <w:rPr>
          <w:b w:val="0"/>
          <w:sz w:val="20"/>
        </w:rPr>
        <w:t>__________________________________________________________________</w:t>
      </w:r>
    </w:p>
    <w:p>
      <w:r>
        <w:rPr>
          <w:b w:val="0"/>
          <w:sz w:val="20"/>
        </w:rPr>
        <w:t>__________________________________________________________________</w:t>
      </w:r>
    </w:p>
    <w:p/>
    <w:p>
      <w:r>
        <w:rPr>
          <w:b/>
          <w:sz w:val="20"/>
        </w:rPr>
        <w:t>2. Custody Arrangement</w:t>
      </w:r>
    </w:p>
    <w:p>
      <w:r>
        <w:rPr>
          <w:b w:val="0"/>
          <w:sz w:val="20"/>
        </w:rPr>
        <w:t>The parties agree to the following custody arrangement:</w:t>
      </w:r>
    </w:p>
    <w:p>
      <w:r>
        <w:rPr>
          <w:b w:val="0"/>
          <w:sz w:val="20"/>
        </w:rPr>
        <w:t>☐ Legal Custody (decision-making authority):</w:t>
      </w:r>
    </w:p>
    <w:p>
      <w:r>
        <w:rPr>
          <w:b w:val="0"/>
          <w:sz w:val="20"/>
        </w:rPr>
        <w:t xml:space="preserve">    ☐ Joint Legal Custody</w:t>
      </w:r>
    </w:p>
    <w:p>
      <w:r>
        <w:rPr>
          <w:b w:val="0"/>
          <w:sz w:val="20"/>
        </w:rPr>
        <w:t xml:space="preserve">    ☐ Sole Legal Custody to Mother</w:t>
      </w:r>
    </w:p>
    <w:p>
      <w:r>
        <w:rPr>
          <w:b w:val="0"/>
          <w:sz w:val="20"/>
        </w:rPr>
        <w:t xml:space="preserve">    ☐ Sole Legal Custody to Father</w:t>
      </w:r>
    </w:p>
    <w:p>
      <w:r>
        <w:rPr>
          <w:b w:val="0"/>
          <w:sz w:val="20"/>
        </w:rPr>
        <w:t>☐ Physical Custody (where the child lives):</w:t>
      </w:r>
    </w:p>
    <w:p>
      <w:r>
        <w:rPr>
          <w:b w:val="0"/>
          <w:sz w:val="20"/>
        </w:rPr>
        <w:t xml:space="preserve">    ☐ Joint Physical Custody</w:t>
      </w:r>
    </w:p>
    <w:p>
      <w:r>
        <w:rPr>
          <w:b w:val="0"/>
          <w:sz w:val="20"/>
        </w:rPr>
        <w:t xml:space="preserve">    ☐ Primary Physical Custody to Mother</w:t>
      </w:r>
    </w:p>
    <w:p>
      <w:r>
        <w:rPr>
          <w:b w:val="0"/>
          <w:sz w:val="20"/>
        </w:rPr>
        <w:t xml:space="preserve">    ☐ Primary Physical Custody to Father</w:t>
      </w:r>
    </w:p>
    <w:p/>
    <w:p>
      <w:r>
        <w:rPr>
          <w:b/>
          <w:sz w:val="20"/>
        </w:rPr>
        <w:t>3. Visitation / Parenting Time Schedule</w:t>
      </w:r>
    </w:p>
    <w:p>
      <w:r>
        <w:rPr>
          <w:b w:val="0"/>
          <w:sz w:val="20"/>
        </w:rPr>
        <w:t>The non-custodial parent shall have visitation/parenting time as follows:</w:t>
      </w:r>
    </w:p>
    <w:p>
      <w:r>
        <w:rPr>
          <w:b w:val="0"/>
          <w:sz w:val="20"/>
        </w:rPr>
        <w:t>a) Regular Schedule:</w:t>
      </w:r>
    </w:p>
    <w:p>
      <w:r>
        <w:rPr>
          <w:b w:val="0"/>
          <w:sz w:val="20"/>
        </w:rPr>
        <w:t xml:space="preserve">    Weekdays: ______________________________________________________</w:t>
      </w:r>
    </w:p>
    <w:p>
      <w:r>
        <w:rPr>
          <w:b w:val="0"/>
          <w:sz w:val="20"/>
        </w:rPr>
        <w:t xml:space="preserve">    Weekends: ______________________________________________________</w:t>
      </w:r>
    </w:p>
    <w:p>
      <w:r>
        <w:rPr>
          <w:b w:val="0"/>
          <w:sz w:val="20"/>
        </w:rPr>
        <w:t xml:space="preserve">    Holidays: ______________________________________________________</w:t>
      </w:r>
    </w:p>
    <w:p>
      <w:r>
        <w:rPr>
          <w:b w:val="0"/>
          <w:sz w:val="20"/>
        </w:rPr>
        <w:t>b) Summer Vacation Schedule:</w:t>
      </w:r>
    </w:p>
    <w:p>
      <w:r>
        <w:rPr>
          <w:b w:val="0"/>
          <w:sz w:val="20"/>
        </w:rPr>
        <w:t xml:space="preserve">    ________________________________________________________________</w:t>
      </w:r>
    </w:p>
    <w:p>
      <w:r>
        <w:rPr>
          <w:b w:val="0"/>
          <w:sz w:val="20"/>
        </w:rPr>
        <w:t>c) School Breaks and Special Days:</w:t>
      </w:r>
    </w:p>
    <w:p>
      <w:r>
        <w:rPr>
          <w:b w:val="0"/>
          <w:sz w:val="20"/>
        </w:rPr>
        <w:t xml:space="preserve">    ________________________________________________________________</w:t>
      </w:r>
    </w:p>
    <w:p>
      <w:r>
        <w:rPr>
          <w:b w:val="0"/>
          <w:sz w:val="20"/>
        </w:rPr>
        <w:t>d) Transportation Responsibilities:</w:t>
      </w:r>
    </w:p>
    <w:p>
      <w:r>
        <w:rPr>
          <w:b w:val="0"/>
          <w:sz w:val="20"/>
        </w:rPr>
        <w:t xml:space="preserve">    ________________________________________________________________</w:t>
      </w:r>
    </w:p>
    <w:p/>
    <w:p>
      <w:r>
        <w:rPr>
          <w:b/>
          <w:sz w:val="20"/>
        </w:rPr>
        <w:t>4. Holidays and Special Days</w:t>
      </w:r>
    </w:p>
    <w:p>
      <w:r>
        <w:rPr>
          <w:b w:val="0"/>
          <w:sz w:val="20"/>
        </w:rPr>
        <w:t>The parties agree to alternate or share holidays and special days as follows:</w:t>
      </w:r>
    </w:p>
    <w:p>
      <w:r>
        <w:rPr>
          <w:b w:val="0"/>
          <w:sz w:val="20"/>
        </w:rPr>
        <w:t>a) New Year's Day: ________________________________________________</w:t>
      </w:r>
    </w:p>
    <w:p>
      <w:r>
        <w:rPr>
          <w:b w:val="0"/>
          <w:sz w:val="20"/>
        </w:rPr>
        <w:t>b) Martin Luther King Jr. Day: _____________________________________</w:t>
      </w:r>
    </w:p>
    <w:p>
      <w:r>
        <w:rPr>
          <w:b w:val="0"/>
          <w:sz w:val="20"/>
        </w:rPr>
        <w:t>c) Easter: ________________________________________________________</w:t>
      </w:r>
    </w:p>
    <w:p>
      <w:r>
        <w:rPr>
          <w:b w:val="0"/>
          <w:sz w:val="20"/>
        </w:rPr>
        <w:t>d) Memorial Day: __________________________________________________</w:t>
      </w:r>
    </w:p>
    <w:p>
      <w:r>
        <w:rPr>
          <w:b w:val="0"/>
          <w:sz w:val="20"/>
        </w:rPr>
        <w:t>e) Independence Day: ______________________________________________</w:t>
      </w:r>
    </w:p>
    <w:p>
      <w:r>
        <w:rPr>
          <w:b w:val="0"/>
          <w:sz w:val="20"/>
        </w:rPr>
        <w:t>f) Labor Day: _____________________________________________________</w:t>
      </w:r>
    </w:p>
    <w:p>
      <w:r>
        <w:rPr>
          <w:b w:val="0"/>
          <w:sz w:val="20"/>
        </w:rPr>
        <w:t>g) Halloween: _____________________________________________________</w:t>
      </w:r>
    </w:p>
    <w:p>
      <w:r>
        <w:rPr>
          <w:b w:val="0"/>
          <w:sz w:val="20"/>
        </w:rPr>
        <w:t>h) Thanksgiving: _________________________________________________</w:t>
      </w:r>
    </w:p>
    <w:p>
      <w:r>
        <w:rPr>
          <w:b w:val="0"/>
          <w:sz w:val="20"/>
        </w:rPr>
        <w:t>i) Christmas Eve/Day: _____________________________________________</w:t>
      </w:r>
    </w:p>
    <w:p>
      <w:r>
        <w:rPr>
          <w:b w:val="0"/>
          <w:sz w:val="20"/>
        </w:rPr>
        <w:t>j) Child’s Birthday: _______________________________________________</w:t>
      </w:r>
    </w:p>
    <w:p>
      <w:r>
        <w:rPr>
          <w:b w:val="0"/>
          <w:sz w:val="20"/>
        </w:rPr>
        <w:t>k) Other: ________________________________________________________</w:t>
      </w:r>
    </w:p>
    <w:p/>
    <w:p>
      <w:r>
        <w:rPr>
          <w:b/>
          <w:sz w:val="20"/>
        </w:rPr>
        <w:t>5. Communication</w:t>
      </w:r>
    </w:p>
    <w:p>
      <w:r>
        <w:rPr>
          <w:b w:val="0"/>
          <w:sz w:val="20"/>
        </w:rPr>
        <w:t>a) Between Parents:</w:t>
      </w:r>
    </w:p>
    <w:p>
      <w:r>
        <w:rPr>
          <w:b w:val="0"/>
          <w:sz w:val="20"/>
        </w:rPr>
        <w:t>The parents agree to communicate respectfully and promptly regarding the child(ren) and to notify each other of any important events or emergencies.</w:t>
      </w:r>
    </w:p>
    <w:p>
      <w:r>
        <w:rPr>
          <w:b w:val="0"/>
          <w:sz w:val="20"/>
        </w:rPr>
        <w:t>Preferred communication methods: __________________________________</w:t>
      </w:r>
    </w:p>
    <w:p>
      <w:r>
        <w:rPr>
          <w:b w:val="0"/>
          <w:sz w:val="20"/>
        </w:rPr>
        <w:t>b) Between Parent and Child(ren):</w:t>
      </w:r>
    </w:p>
    <w:p>
      <w:r>
        <w:rPr>
          <w:b w:val="0"/>
          <w:sz w:val="20"/>
        </w:rPr>
        <w:t>The non-custodial parent shall have reasonable telephone, video, and electronic communication with the child(ren) as follows:</w:t>
      </w:r>
    </w:p>
    <w:p>
      <w:r>
        <w:rPr>
          <w:b w:val="0"/>
          <w:sz w:val="20"/>
        </w:rPr>
        <w:t>__________________________________________________________________</w:t>
      </w:r>
    </w:p>
    <w:p/>
    <w:p>
      <w:r>
        <w:rPr>
          <w:b/>
          <w:sz w:val="20"/>
        </w:rPr>
        <w:t>6. Decision Making</w:t>
      </w:r>
    </w:p>
    <w:p>
      <w:r>
        <w:rPr>
          <w:b w:val="0"/>
          <w:sz w:val="20"/>
        </w:rPr>
        <w:t>The parents shall make major decisions regarding the child(ren) jointly, including but not limited to:</w:t>
      </w:r>
    </w:p>
    <w:p>
      <w:r>
        <w:rPr>
          <w:b w:val="0"/>
          <w:sz w:val="20"/>
        </w:rPr>
        <w:t>a) Education and schooling</w:t>
      </w:r>
    </w:p>
    <w:p>
      <w:r>
        <w:rPr>
          <w:b w:val="0"/>
          <w:sz w:val="20"/>
        </w:rPr>
        <w:t>b) Healthcare and medical treatment</w:t>
      </w:r>
    </w:p>
    <w:p>
      <w:r>
        <w:rPr>
          <w:b w:val="0"/>
          <w:sz w:val="20"/>
        </w:rPr>
        <w:t>c) Religious upbringing</w:t>
      </w:r>
    </w:p>
    <w:p>
      <w:r>
        <w:rPr>
          <w:b w:val="0"/>
          <w:sz w:val="20"/>
        </w:rPr>
        <w:t>d) Extracurricular activities</w:t>
      </w:r>
    </w:p>
    <w:p>
      <w:r>
        <w:rPr>
          <w:b w:val="0"/>
          <w:sz w:val="20"/>
        </w:rPr>
        <w:t>If parents cannot agree, they agree to seek mediation before pursuing other remedies.</w:t>
      </w:r>
    </w:p>
    <w:p/>
    <w:p>
      <w:r>
        <w:rPr>
          <w:b/>
          <w:sz w:val="20"/>
        </w:rPr>
        <w:t>7. Child Support</w:t>
      </w:r>
    </w:p>
    <w:p>
      <w:r>
        <w:rPr>
          <w:b w:val="0"/>
          <w:sz w:val="20"/>
        </w:rPr>
        <w:t>Child support shall be determined and paid according to Maryland law and any existing court orders.</w:t>
      </w:r>
    </w:p>
    <w:p>
      <w:r>
        <w:rPr>
          <w:b w:val="0"/>
          <w:sz w:val="20"/>
        </w:rPr>
        <w:t>The parties acknowledge that this Parenting Plan does not modify child support obligations unless expressly stated herein.</w:t>
      </w:r>
    </w:p>
    <w:p/>
    <w:p>
      <w:r>
        <w:rPr>
          <w:b/>
          <w:sz w:val="20"/>
        </w:rPr>
        <w:t>8. Medical and Dental Care</w:t>
      </w:r>
    </w:p>
    <w:p>
      <w:r>
        <w:rPr>
          <w:b w:val="0"/>
          <w:sz w:val="20"/>
        </w:rPr>
        <w:t>a) Each parent shall be responsible for routine medical and dental care during the child(ren)’s time with them.</w:t>
      </w:r>
    </w:p>
    <w:p>
      <w:r>
        <w:rPr>
          <w:b w:val="0"/>
          <w:sz w:val="20"/>
        </w:rPr>
        <w:t>b) Emergency medical decisions shall be made by the parent having physical custody at that time unless immediate action is needed.</w:t>
      </w:r>
    </w:p>
    <w:p>
      <w:r>
        <w:rPr>
          <w:b w:val="0"/>
          <w:sz w:val="20"/>
        </w:rPr>
        <w:t>c) Parents shall share information about appointments, treatments, and medications promptly.</w:t>
      </w:r>
    </w:p>
    <w:p/>
    <w:p>
      <w:r>
        <w:rPr>
          <w:b/>
          <w:sz w:val="20"/>
        </w:rPr>
        <w:t>9. Education</w:t>
      </w:r>
    </w:p>
    <w:p>
      <w:r>
        <w:rPr>
          <w:b w:val="0"/>
          <w:sz w:val="20"/>
        </w:rPr>
        <w:t>a) The child(ren) shall attend the following school(s):</w:t>
      </w:r>
    </w:p>
    <w:p>
      <w:r>
        <w:rPr>
          <w:b w:val="0"/>
          <w:sz w:val="20"/>
        </w:rPr>
        <w:t>__________________________________________________________________</w:t>
      </w:r>
    </w:p>
    <w:p>
      <w:r>
        <w:rPr>
          <w:b w:val="0"/>
          <w:sz w:val="20"/>
        </w:rPr>
        <w:t>b) Parents shall inform each other of school events, progress, and issues.</w:t>
      </w:r>
    </w:p>
    <w:p>
      <w:r>
        <w:rPr>
          <w:b w:val="0"/>
          <w:sz w:val="20"/>
        </w:rPr>
        <w:t>c) Both parents have the right to access educational records unless a court order states otherwise.</w:t>
      </w:r>
    </w:p>
    <w:p/>
    <w:p>
      <w:r>
        <w:rPr>
          <w:b/>
          <w:sz w:val="20"/>
        </w:rPr>
        <w:t>10. Extracurricular Activities</w:t>
      </w:r>
    </w:p>
    <w:p>
      <w:r>
        <w:rPr>
          <w:b w:val="0"/>
          <w:sz w:val="20"/>
        </w:rPr>
        <w:t>a) Parents shall consult each other regarding enrollment and participation in extracurricular activities.</w:t>
      </w:r>
    </w:p>
    <w:p>
      <w:r>
        <w:rPr>
          <w:b w:val="0"/>
          <w:sz w:val="20"/>
        </w:rPr>
        <w:t>b) Costs for activities shall be shared as follows:</w:t>
      </w:r>
    </w:p>
    <w:p>
      <w:r>
        <w:rPr>
          <w:b w:val="0"/>
          <w:sz w:val="20"/>
        </w:rPr>
        <w:t>__________________________________________________________________</w:t>
      </w:r>
    </w:p>
    <w:p/>
    <w:p>
      <w:r>
        <w:rPr>
          <w:b/>
          <w:sz w:val="20"/>
        </w:rPr>
        <w:t>11. Relocation</w:t>
      </w:r>
    </w:p>
    <w:p>
      <w:r>
        <w:rPr>
          <w:b w:val="0"/>
          <w:sz w:val="20"/>
        </w:rPr>
        <w:t>Neither parent shall relocate the child(ren) more than 25 miles from their current residence without providing at least 60 days written notice to the other parent and obtaining court approval if required.</w:t>
      </w:r>
    </w:p>
    <w:p>
      <w:r>
        <w:rPr>
          <w:b w:val="0"/>
          <w:sz w:val="20"/>
        </w:rPr>
        <w:t>Relocation shall not be done in a manner that interferes with the other parent’s visitation rights.</w:t>
      </w:r>
    </w:p>
    <w:p/>
    <w:p>
      <w:r>
        <w:rPr>
          <w:b/>
          <w:sz w:val="20"/>
        </w:rPr>
        <w:t>12. Dispute Resolution</w:t>
      </w:r>
    </w:p>
    <w:p>
      <w:r>
        <w:rPr>
          <w:b w:val="0"/>
          <w:sz w:val="20"/>
        </w:rPr>
        <w:t>The parties agree to attempt good faith negotiation and mediation to resolve disputes related to this Parenting Plan before seeking court intervention.</w:t>
      </w:r>
    </w:p>
    <w:p>
      <w:r>
        <w:rPr>
          <w:b w:val="0"/>
          <w:sz w:val="20"/>
        </w:rPr>
        <w:t>If mediation fails, either party may seek relief from a court of competent jurisdiction in Maryland.</w:t>
      </w:r>
    </w:p>
    <w:p/>
    <w:p>
      <w:r>
        <w:rPr>
          <w:b/>
          <w:sz w:val="20"/>
        </w:rPr>
        <w:t>13. Modification</w:t>
      </w:r>
    </w:p>
    <w:p>
      <w:r>
        <w:rPr>
          <w:b w:val="0"/>
          <w:sz w:val="20"/>
        </w:rPr>
        <w:t>This Parenting Plan may be modified only by written agreement of both parties or by order of a Maryland court upon a showing of substantial change in circumstances affecting the best interests of the child(ren).</w:t>
      </w:r>
    </w:p>
    <w:p/>
    <w:p>
      <w:r>
        <w:rPr>
          <w:b/>
          <w:sz w:val="20"/>
        </w:rPr>
        <w:t>14. General Provisions</w:t>
      </w:r>
    </w:p>
    <w:p>
      <w:r>
        <w:rPr>
          <w:b w:val="0"/>
          <w:sz w:val="20"/>
        </w:rPr>
        <w:t>a) Both parents shall act in the best interests of the child(ren) at all times.</w:t>
      </w:r>
    </w:p>
    <w:p>
      <w:r>
        <w:rPr>
          <w:b w:val="0"/>
          <w:sz w:val="20"/>
        </w:rPr>
        <w:t>b) Each parent shall encourage the child(ren) to have a positive relationship with the other parent.</w:t>
      </w:r>
    </w:p>
    <w:p>
      <w:r>
        <w:rPr>
          <w:b w:val="0"/>
          <w:sz w:val="20"/>
        </w:rPr>
        <w:t>c) This Parenting Plan shall be incorporated into any existing court orders or decrees as permitted by law.</w:t>
      </w:r>
    </w:p>
    <w:p>
      <w:r>
        <w:rPr>
          <w:b w:val="0"/>
          <w:sz w:val="20"/>
        </w:rPr>
        <w:t>d) If any provision of this plan is found to be unenforceable, all other provisions shall remain in full force and effect.</w:t>
      </w:r>
    </w:p>
    <w:p/>
    <w:p/>
    <w:p>
      <w:r>
        <w:rPr>
          <w:b w:val="0"/>
          <w:sz w:val="20"/>
        </w:rPr>
        <w:t>Place: ________________________________________________________________</w:t>
      </w:r>
    </w:p>
    <w:p>
      <w:r>
        <w:rPr>
          <w:b w:val="0"/>
          <w:sz w:val="20"/>
        </w:rPr>
        <w:t>Parent 1 Signature: __________________________________ Date: ____________</w:t>
      </w:r>
    </w:p>
    <w:p/>
    <w:p>
      <w:r>
        <w:rPr>
          <w:b w:val="0"/>
          <w:sz w:val="20"/>
        </w:rPr>
        <w:t>Parent 2 Signature: __________________________________ Date: ____________</w:t>
      </w:r>
    </w:p>
    <w:p/>
    <w:p/>
    <w:p>
      <w:r>
        <w:rPr>
          <w:b/>
          <w:sz w:val="20"/>
        </w:rPr>
        <w:t>Witness / Notary</w:t>
      </w:r>
    </w:p>
    <w:p>
      <w:r>
        <w:rPr>
          <w:b w:val="0"/>
          <w:sz w:val="20"/>
        </w:rPr>
        <w:t>Name: ________________________________________________________________</w:t>
      </w:r>
    </w:p>
    <w:p>
      <w:r>
        <w:rPr>
          <w:b w:val="0"/>
          <w:sz w:val="20"/>
        </w:rPr>
        <w:t>Signature: _____________________________________________________________</w:t>
      </w:r>
    </w:p>
    <w:p>
      <w:r>
        <w:rPr>
          <w:b w:val="0"/>
          <w:sz w:val="20"/>
        </w:rPr>
        <w:t>Date: _________________________________________________________________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PARENT 1</w:t>
            </w:r>
          </w:p>
        </w:tc>
        <w:tc>
          <w:tcPr>
            <w:tcW w:type="dxa" w:w="4986"/>
            <w:tcBorders>
              <w:top w:val="nil"/>
              <w:left w:val="nil"/>
              <w:bottom w:val="nil"/>
              <w:right w:val="nil"/>
              <w:insideH w:val="nil"/>
              <w:insideV w:val="nil"/>
            </w:tcBorders>
          </w:tcPr>
          <w:p>
            <w:pPr>
              <w:jc w:val="center"/>
            </w:pPr>
            <w:r>
              <w:t>PARENT 2</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Printed Name: ________________________</w:t>
            </w:r>
          </w:p>
        </w:tc>
        <w:tc>
          <w:tcPr>
            <w:tcW w:type="dxa" w:w="4986"/>
            <w:tcBorders>
              <w:top w:val="nil"/>
              <w:left w:val="nil"/>
              <w:bottom w:val="nil"/>
              <w:right w:val="nil"/>
              <w:insideH w:val="nil"/>
              <w:insideV w:val="nil"/>
            </w:tcBorders>
          </w:tcPr>
          <w:p>
            <w:pPr>
              <w:jc w:val="center"/>
            </w:pPr>
            <w:r>
              <w:t>Printed Name: 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https://docs-life.com/parenting-plan-template-maryland/</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https://docs-life.com</w:t>
        </w:r>
      </w:hyperlink>
    </w:p>
    <w:p>
      <w:pPr>
        <w:jc w:val="center"/>
      </w:pPr>
      <w:r>
        <w:rPr>
          <w:color w:val="808080"/>
          <w:sz w:val="20"/>
        </w:rPr>
        <w:t>This template is intended exclusively for personal, non-commercial use.</w:t>
        <w:br/>
        <w:t>If distributed or published, the source must be mentioned. © docs-life.com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life.com/parenting-plan-template-maryland/" TargetMode="External"/><Relationship Id="rId10" Type="http://schemas.openxmlformats.org/officeDocument/2006/relationships/hyperlink" Target="https://docs-lif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