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PET TRUST AGREEMENT</w:t>
      </w:r>
    </w:p>
    <w:p/>
    <w:p>
      <w:r>
        <w:rPr>
          <w:b w:val="0"/>
          <w:sz w:val="20"/>
        </w:rPr>
        <w:t>This Pet Trust Agreement is made by the undersigned Grantor for the care and benefit of the Pet named herein. This Agreement is intended to be a legally enforceable trust under the laws of the United States.</w:t>
      </w:r>
    </w:p>
    <w:p/>
    <w:p/>
    <w:p>
      <w:r>
        <w:rPr>
          <w:b/>
          <w:sz w:val="20"/>
        </w:rPr>
        <w:t>Grantor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Trustee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Successor Trustee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Pet Information:</w:t>
      </w:r>
    </w:p>
    <w:p>
      <w:r>
        <w:rPr>
          <w:b w:val="0"/>
          <w:sz w:val="20"/>
        </w:rPr>
        <w:t>Pet Name: ______________________________________________________________</w:t>
      </w:r>
    </w:p>
    <w:p>
      <w:r>
        <w:rPr>
          <w:b w:val="0"/>
          <w:sz w:val="20"/>
        </w:rPr>
        <w:t>Species: _______________________________________________________________</w:t>
      </w:r>
    </w:p>
    <w:p>
      <w:r>
        <w:rPr>
          <w:b w:val="0"/>
          <w:sz w:val="20"/>
        </w:rPr>
        <w:t>Breed: _________________________________________________________________</w:t>
      </w:r>
    </w:p>
    <w:p>
      <w:r>
        <w:rPr>
          <w:b w:val="0"/>
          <w:sz w:val="20"/>
        </w:rPr>
        <w:t>Age or Date of Birth: ___________________________________________________</w:t>
      </w:r>
    </w:p>
    <w:p>
      <w:r>
        <w:rPr>
          <w:b w:val="0"/>
          <w:sz w:val="20"/>
        </w:rPr>
        <w:t>Description (color, markings, microchip number, etc.): ___________________</w:t>
      </w:r>
    </w:p>
    <w:p>
      <w:r>
        <w:rPr>
          <w:b w:val="0"/>
          <w:sz w:val="20"/>
        </w:rPr>
        <w:t>_______________________________________________________________________</w:t>
      </w:r>
    </w:p>
    <w:p/>
    <w:p>
      <w:r>
        <w:rPr>
          <w:b/>
          <w:sz w:val="20"/>
        </w:rPr>
        <w:t>Trust Funding:</w:t>
      </w:r>
    </w:p>
    <w:p>
      <w:r>
        <w:rPr>
          <w:b w:val="0"/>
          <w:sz w:val="20"/>
        </w:rPr>
        <w:t>The Grantor hereby transfers and assigns the sum of $________________ (the 'Trust Fund') to the Trustee to be held in trust pursuant to the terms of this Agreement. Additional funds may be added by the Grantor or others during the term of this Trust.</w:t>
      </w:r>
    </w:p>
    <w:p/>
    <w:p>
      <w:r>
        <w:rPr>
          <w:b/>
          <w:sz w:val="20"/>
        </w:rPr>
        <w:t>Purpose of the Trust:</w:t>
      </w:r>
    </w:p>
    <w:p>
      <w:r>
        <w:rPr>
          <w:b w:val="0"/>
          <w:sz w:val="20"/>
        </w:rPr>
        <w:t>The sole purpose of this Trust is to provide for the health, maintenance, care, and welfare of the Pet named above during the Pet’s lifetime.</w:t>
      </w:r>
    </w:p>
    <w:p/>
    <w:p>
      <w:r>
        <w:rPr>
          <w:b/>
          <w:sz w:val="20"/>
        </w:rPr>
        <w:t>Trustee Powers and Duties:</w:t>
      </w:r>
    </w:p>
    <w:p>
      <w:r>
        <w:rPr>
          <w:b w:val="0"/>
          <w:sz w:val="20"/>
        </w:rPr>
        <w:t>The Trustee shall have the following powers and duties:</w:t>
      </w:r>
    </w:p>
    <w:p>
      <w:r>
        <w:rPr>
          <w:b w:val="0"/>
          <w:sz w:val="20"/>
        </w:rPr>
        <w:t>1. To use and expend funds from the Trust Fund solely for the benefit of the Pet, including but not limited to food, veterinary care, grooming, boarding, training, and other necessary expenses.</w:t>
      </w:r>
    </w:p>
    <w:p>
      <w:r>
        <w:rPr>
          <w:b w:val="0"/>
          <w:sz w:val="20"/>
        </w:rPr>
        <w:t>2. To manage, invest, and reinvest the Trust Fund in a prudent manner, consistent with the purpose of the Trust and applicable law.</w:t>
      </w:r>
    </w:p>
    <w:p>
      <w:r>
        <w:rPr>
          <w:b w:val="0"/>
          <w:sz w:val="20"/>
        </w:rPr>
        <w:t>3. To keep accurate records of all receipts, expenditures, and distributions made under this Trust.</w:t>
      </w:r>
    </w:p>
    <w:p>
      <w:r>
        <w:rPr>
          <w:b w:val="0"/>
          <w:sz w:val="20"/>
        </w:rPr>
        <w:t>4. To provide periodic accounting of the Trust Fund to the Grantor or other designated individual(s) if so specified.</w:t>
      </w:r>
    </w:p>
    <w:p>
      <w:r>
        <w:rPr>
          <w:b w:val="0"/>
          <w:sz w:val="20"/>
        </w:rPr>
        <w:t>5. To employ agents, caregivers, veterinarians, and other service providers as necessary to carry out the terms of this Trust.</w:t>
      </w:r>
    </w:p>
    <w:p/>
    <w:p>
      <w:r>
        <w:rPr>
          <w:b/>
          <w:sz w:val="20"/>
        </w:rPr>
        <w:t>Caregiver Designation and Instructions:</w:t>
      </w:r>
    </w:p>
    <w:p>
      <w:r>
        <w:rPr>
          <w:b w:val="0"/>
          <w:sz w:val="20"/>
        </w:rPr>
        <w:t>The Grantor designates the following individual(s) as the Pet’s primary caregiver(s):</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val="0"/>
          <w:sz w:val="20"/>
        </w:rPr>
        <w:t>The Trustee shall coordinate with the designated caregiver(s) to ensure the Pet’s needs are met in accordance with this Trust. The Trustee may delegate duties as appropriate but shall maintain overall responsibility for Trust administration.</w:t>
      </w:r>
    </w:p>
    <w:p/>
    <w:p>
      <w:r>
        <w:rPr>
          <w:b/>
          <w:sz w:val="20"/>
        </w:rPr>
        <w:t>Distributions:</w:t>
      </w:r>
    </w:p>
    <w:p>
      <w:r>
        <w:rPr>
          <w:b w:val="0"/>
          <w:sz w:val="20"/>
        </w:rPr>
        <w:t>Distributions from the Trust Fund shall be made at the Trustee’s discretion, consistent with the purpose of this Trust, for the Pet’s care and benefit. Excess funds not used for the Pet’s care shall remain in the Trust to fulfill its purpose.</w:t>
      </w:r>
    </w:p>
    <w:p/>
    <w:p>
      <w:r>
        <w:rPr>
          <w:b/>
          <w:sz w:val="20"/>
        </w:rPr>
        <w:t>Termination of the Trust:</w:t>
      </w:r>
    </w:p>
    <w:p>
      <w:r>
        <w:rPr>
          <w:b w:val="0"/>
          <w:sz w:val="20"/>
        </w:rPr>
        <w:t>This Trust shall terminate upon the death of the Pet or when the Trust Fund is exhausted, whichever occurs first. Upon termination, any remaining Trust assets shall be distributed as follows:</w:t>
      </w:r>
    </w:p>
    <w:p>
      <w:r>
        <w:rPr>
          <w:b w:val="0"/>
          <w:sz w:val="20"/>
        </w:rPr>
        <w:t>Beneficiary Name: _______________________________________________________</w:t>
      </w:r>
    </w:p>
    <w:p>
      <w:r>
        <w:rPr>
          <w:b w:val="0"/>
          <w:sz w:val="20"/>
        </w:rPr>
        <w:t>Relationship to Grantor: 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p>
      <w:r>
        <w:rPr>
          <w:b/>
          <w:sz w:val="20"/>
        </w:rPr>
        <w:t>Governing Law:</w:t>
      </w:r>
    </w:p>
    <w:p>
      <w:r>
        <w:rPr>
          <w:b w:val="0"/>
          <w:sz w:val="20"/>
        </w:rPr>
        <w:t>This Pet Trust Agreement shall be governed by and construed in accordance with the laws of the jurisdiction in which the Grantor resides at the time of execution, and applicable federal law.</w:t>
      </w:r>
    </w:p>
    <w:p/>
    <w:p>
      <w:r>
        <w:rPr>
          <w:b/>
          <w:sz w:val="20"/>
        </w:rPr>
        <w:t>Miscellaneous Provisions:</w:t>
      </w:r>
    </w:p>
    <w:p>
      <w:r>
        <w:rPr>
          <w:b w:val="0"/>
          <w:sz w:val="20"/>
        </w:rPr>
        <w:t>1. No part of the Trust Fund shall be used for any purpose other than the care of the Pet described herein.</w:t>
      </w:r>
    </w:p>
    <w:p>
      <w:r>
        <w:rPr>
          <w:b w:val="0"/>
          <w:sz w:val="20"/>
        </w:rPr>
        <w:t>2. The Trustee shall not be personally liable for acts done in good faith except in cases of gross negligence or willful misconduct.</w:t>
      </w:r>
    </w:p>
    <w:p>
      <w:r>
        <w:rPr>
          <w:b w:val="0"/>
          <w:sz w:val="20"/>
        </w:rPr>
        <w:t>3. This Agreement may be amended or revoked by the Grantor at any time during the Grantor’s lifetime by a written instrument delivered to the Trustee.</w:t>
      </w:r>
    </w:p>
    <w:p>
      <w:r>
        <w:rPr>
          <w:b w:val="0"/>
          <w:sz w:val="20"/>
        </w:rPr>
        <w:t>4. If the Trustee is unable or unwilling to serve, the Successor Trustee shall assume all duties and powers under this Trust.</w:t>
      </w:r>
    </w:p>
    <w:p/>
    <w:p/>
    <w:p>
      <w:r>
        <w:rPr>
          <w:b/>
          <w:sz w:val="20"/>
        </w:rPr>
        <w:t>Signature Section:</w:t>
      </w:r>
    </w:p>
    <w:p>
      <w:r>
        <w:rPr>
          <w:b w:val="0"/>
          <w:sz w:val="20"/>
        </w:rPr>
        <w:t>Grantor Signature: _______________________________</w:t>
      </w:r>
    </w:p>
    <w:p>
      <w:r>
        <w:rPr>
          <w:b w:val="0"/>
          <w:sz w:val="20"/>
        </w:rPr>
        <w:t>Trustee Signature: _______________________________</w:t>
      </w:r>
    </w:p>
    <w:p>
      <w:r>
        <w:rPr>
          <w:b w:val="0"/>
          <w:sz w:val="20"/>
        </w:rPr>
        <w:t>Successor Trustee Signature: 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TRUSTEE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https://docs-life.com/pet-trust-template/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et-trus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